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tf" ContentType="application/x-font-ttf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sectPr>
          <w:pgSz w:h="16834" w:w="11909" w:orient="portrait"/>
          <w:pgMar w:bottom="1440" w:top="1440" w:left="1440" w:right="1440" w:header="720" w:footer="720"/>
          <w:pgNumType w:start="1"/>
        </w:sectPr>
      </w:pPr>
      <w:bookmarkStart w:colFirst="0" w:colLast="0" w:name="_j02cwfhwa0oi" w:id="0"/>
      <w:bookmarkEnd w:id="0"/>
      <w:r w:rsidDel="00000000" w:rsidR="00000000" w:rsidRPr="00000000">
        <w:rPr>
          <w:rFonts w:ascii="Inter Medium" w:cs="Inter Medium" w:eastAsia="Inter Medium" w:hAnsi="Inter Medium"/>
          <w:b w:val="0"/>
          <w:i w:val="0"/>
          <w:smallCaps w:val="0"/>
          <w:strike w:val="0"/>
          <w:color w:val="1f1f1f"/>
          <w:sz w:val="52"/>
          <w:szCs w:val="52"/>
          <w:u w:val="none"/>
          <w:shd w:fill="auto" w:val="clear"/>
          <w:vertAlign w:val="baseline"/>
          <w:rtl w:val="0"/>
        </w:rPr>
        <w:t xml:space="preserve">Guia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315200" cy="2032000"/>
            <wp:effectExtent b="0" l="0" r="0" t="0"/>
            <wp:docPr descr="Um código QR sendo escaneado por um smartphone, com várias setas abstratas ao redor, representando a gestão de links." id="1" name="image1.jpg"/>
            <a:graphic>
              <a:graphicData uri="http://schemas.openxmlformats.org/drawingml/2006/picture">
                <pic:pic>
                  <pic:nvPicPr>
                    <pic:cNvPr descr="Um código QR sendo escaneado por um smartphone, com várias setas abstratas ao redor, representando a gestão de links." id="0" name="image1.jpg"/>
                    <pic:cNvPicPr preferRelativeResize="0"/>
                  </pic:nvPicPr>
                  <pic:blipFill>
                    <a:blip r:embed="rId6"/>
                    <a:srcRect b="24537" l="0" r="0" t="24537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203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Title"/>
        <w:rPr/>
      </w:pPr>
      <w:bookmarkStart w:colFirst="0" w:colLast="0" w:name="_42npdmw2jvgc" w:id="1"/>
      <w:bookmarkEnd w:id="1"/>
      <w:r w:rsidDel="00000000" w:rsidR="00000000" w:rsidRPr="00000000">
        <w:rPr>
          <w:rtl w:val="0"/>
        </w:rPr>
        <w:t xml:space="preserve">Links QR Livrinho Vermelho II - Fauna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Esta tabela foi desenvolvida para auxiliar na organização e gestão eficiente dos links QR utilizados em seus documentos. Utilize-a para rastrear a finalidade, o link de destino, o status e as datas de criação e expiração de cada QR code.</w:t>
      </w:r>
    </w:p>
    <w:p w:rsidR="00000000" w:rsidDel="00000000" w:rsidP="00000000" w:rsidRDefault="00000000" w:rsidRPr="00000000" w14:paraId="00000005">
      <w:pPr>
        <w:widowControl w:val="0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6035.0" w:type="dxa"/>
        <w:jc w:val="left"/>
        <w:tblInd w:w="1425.0" w:type="dxa"/>
        <w:tblBorders>
          <w:top w:color="747775" w:space="0" w:sz="8" w:val="single"/>
          <w:left w:color="000000" w:space="0" w:sz="0" w:val="nil"/>
          <w:bottom w:color="747775" w:space="0" w:sz="8" w:val="single"/>
          <w:right w:color="000000" w:space="0" w:sz="0" w:val="nil"/>
          <w:insideH w:color="747775" w:space="0" w:sz="8" w:val="single"/>
          <w:insideV w:color="000000" w:space="0" w:sz="0" w:val="nil"/>
        </w:tblBorders>
        <w:tblLayout w:type="fixed"/>
        <w:tblLook w:val="0620"/>
      </w:tblPr>
      <w:tblGrid>
        <w:gridCol w:w="2070"/>
        <w:gridCol w:w="3495"/>
        <w:gridCol w:w="3480"/>
        <w:gridCol w:w="3495"/>
        <w:gridCol w:w="3495"/>
        <w:tblGridChange w:id="0">
          <w:tblGrid>
            <w:gridCol w:w="2070"/>
            <w:gridCol w:w="3495"/>
            <w:gridCol w:w="3480"/>
            <w:gridCol w:w="3495"/>
            <w:gridCol w:w="3495"/>
          </w:tblGrid>
        </w:tblGridChange>
      </w:tblGrid>
      <w:tr>
        <w:trPr>
          <w:cantSplit w:val="0"/>
          <w:trHeight w:val="708.48" w:hRule="atLeast"/>
          <w:tblHeader w:val="1"/>
        </w:trPr>
        <w:tc>
          <w:tcPr/>
          <w:p w:rsidR="00000000" w:rsidDel="00000000" w:rsidP="00000000" w:rsidRDefault="00000000" w:rsidRPr="00000000" w14:paraId="00000006">
            <w:pPr>
              <w:rPr/>
            </w:pPr>
            <w:r w:rsidDel="00000000" w:rsidR="00000000" w:rsidRPr="00000000">
              <w:rPr>
                <w:rtl w:val="0"/>
              </w:rPr>
              <w:t xml:space="preserve">ID do QR</w:t>
            </w:r>
          </w:p>
        </w:tc>
        <w:tc>
          <w:tcPr/>
          <w:p w:rsidR="00000000" w:rsidDel="00000000" w:rsidP="00000000" w:rsidRDefault="00000000" w:rsidRPr="00000000" w14:paraId="00000007">
            <w:pPr>
              <w:rPr/>
            </w:pPr>
            <w:r w:rsidDel="00000000" w:rsidR="00000000" w:rsidRPr="00000000">
              <w:rPr>
                <w:rtl w:val="0"/>
              </w:rPr>
              <w:t xml:space="preserve">Destino</w:t>
            </w:r>
          </w:p>
        </w:tc>
        <w:tc>
          <w:tcPr/>
          <w:p w:rsidR="00000000" w:rsidDel="00000000" w:rsidP="00000000" w:rsidRDefault="00000000" w:rsidRPr="00000000" w14:paraId="00000008">
            <w:pPr>
              <w:rPr/>
            </w:pPr>
            <w:r w:rsidDel="00000000" w:rsidR="00000000" w:rsidRPr="00000000">
              <w:rPr>
                <w:rtl w:val="0"/>
              </w:rPr>
              <w:t xml:space="preserve">Link Livrinho</w:t>
            </w:r>
          </w:p>
        </w:tc>
        <w:tc>
          <w:tcPr/>
          <w:p w:rsidR="00000000" w:rsidDel="00000000" w:rsidP="00000000" w:rsidRDefault="00000000" w:rsidRPr="00000000" w14:paraId="00000009">
            <w:pPr>
              <w:rPr/>
            </w:pPr>
            <w:r w:rsidDel="00000000" w:rsidR="00000000" w:rsidRPr="00000000">
              <w:rPr>
                <w:rtl w:val="0"/>
              </w:rPr>
              <w:t xml:space="preserve">Plataforma</w:t>
            </w:r>
          </w:p>
        </w:tc>
        <w:tc>
          <w:tcPr/>
          <w:p w:rsidR="00000000" w:rsidDel="00000000" w:rsidP="00000000" w:rsidRDefault="00000000" w:rsidRPr="00000000" w14:paraId="0000000A">
            <w:pPr>
              <w:rPr/>
            </w:pPr>
            <w:r w:rsidDel="00000000" w:rsidR="00000000" w:rsidRPr="00000000">
              <w:rPr>
                <w:rtl w:val="0"/>
              </w:rPr>
              <w:t xml:space="preserve">Link original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0B">
            <w:pPr>
              <w:rPr/>
            </w:pPr>
            <w:r w:rsidDel="00000000" w:rsidR="00000000" w:rsidRPr="00000000">
              <w:rPr>
                <w:rtl w:val="0"/>
              </w:rPr>
              <w:t xml:space="preserve">QR001</w:t>
            </w:r>
          </w:p>
        </w:tc>
        <w:tc>
          <w:tcPr/>
          <w:p w:rsidR="00000000" w:rsidDel="00000000" w:rsidP="00000000" w:rsidRDefault="00000000" w:rsidRPr="00000000" w14:paraId="0000000C">
            <w:pPr>
              <w:rPr/>
            </w:pPr>
            <w:r w:rsidDel="00000000" w:rsidR="00000000" w:rsidRPr="00000000">
              <w:rPr>
                <w:rtl w:val="0"/>
              </w:rPr>
              <w:t xml:space="preserve">Livro Vermelho Fauna</w:t>
            </w:r>
          </w:p>
        </w:tc>
        <w:tc>
          <w:tcPr/>
          <w:p w:rsidR="00000000" w:rsidDel="00000000" w:rsidP="00000000" w:rsidRDefault="00000000" w:rsidRPr="00000000" w14:paraId="0000000D">
            <w:pPr>
              <w:rPr/>
            </w:pPr>
            <w:r w:rsidDel="00000000" w:rsidR="00000000" w:rsidRPr="00000000">
              <w:rPr>
                <w:rtl w:val="0"/>
              </w:rPr>
              <w:t xml:space="preserve">https://drive.google.com/file/d/1tLIoqQZncu6DFnkqVeOIUfc1TaiK-gmA/view</w:t>
            </w:r>
          </w:p>
        </w:tc>
        <w:tc>
          <w:tcPr/>
          <w:p w:rsidR="00000000" w:rsidDel="00000000" w:rsidP="00000000" w:rsidRDefault="00000000" w:rsidRPr="00000000" w14:paraId="0000000E">
            <w:pPr>
              <w:rPr/>
            </w:pPr>
            <w:r w:rsidDel="00000000" w:rsidR="00000000" w:rsidRPr="00000000">
              <w:rPr>
                <w:rtl w:val="0"/>
              </w:rPr>
              <w:t xml:space="preserve">Drive Coletivo É</w:t>
            </w:r>
          </w:p>
        </w:tc>
        <w:tc>
          <w:tcPr/>
          <w:p w:rsidR="00000000" w:rsidDel="00000000" w:rsidP="00000000" w:rsidRDefault="00000000" w:rsidRPr="00000000" w14:paraId="0000000F">
            <w:pPr>
              <w:rPr/>
            </w:pPr>
            <w:r w:rsidDel="00000000" w:rsidR="00000000" w:rsidRPr="00000000">
              <w:rPr>
                <w:rtl w:val="0"/>
              </w:rPr>
              <w:t xml:space="preserve">https://www.iis-rio.org/publicacoes/biodiversidade-terrestre-bacia-do-rio-doce-fauna/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  <w:t xml:space="preserve">QR002</w:t>
            </w:r>
          </w:p>
        </w:tc>
        <w:tc>
          <w:tcPr/>
          <w:p w:rsidR="00000000" w:rsidDel="00000000" w:rsidP="00000000" w:rsidRDefault="00000000" w:rsidRPr="00000000" w14:paraId="00000011">
            <w:pPr>
              <w:rPr/>
            </w:pPr>
            <w:r w:rsidDel="00000000" w:rsidR="00000000" w:rsidRPr="00000000">
              <w:rPr>
                <w:rtl w:val="0"/>
              </w:rPr>
              <w:t xml:space="preserve">Bicudo</w:t>
            </w:r>
          </w:p>
        </w:tc>
        <w:tc>
          <w:tcPr/>
          <w:p w:rsidR="00000000" w:rsidDel="00000000" w:rsidP="00000000" w:rsidRDefault="00000000" w:rsidRPr="00000000" w14:paraId="00000012">
            <w:pPr>
              <w:rPr/>
            </w:pPr>
            <w:r w:rsidDel="00000000" w:rsidR="00000000" w:rsidRPr="00000000">
              <w:rPr>
                <w:rtl w:val="0"/>
              </w:rPr>
              <w:t xml:space="preserve">Eu substituiria os links pelas páginas gerais dos áudios da espécie no Wikiaves, por conta dos direitos autorais.</w:t>
            </w:r>
          </w:p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https://www.wikiaves.com.br/midias.php?tm=s&amp;t=s&amp;s=11681</w:t>
            </w:r>
          </w:p>
        </w:tc>
        <w:tc>
          <w:tcPr/>
          <w:p w:rsidR="00000000" w:rsidDel="00000000" w:rsidP="00000000" w:rsidRDefault="00000000" w:rsidRPr="00000000" w14:paraId="00000015">
            <w:pPr>
              <w:rPr/>
            </w:pPr>
            <w:r w:rsidDel="00000000" w:rsidR="00000000" w:rsidRPr="00000000">
              <w:rPr>
                <w:rtl w:val="0"/>
              </w:rPr>
              <w:t xml:space="preserve">WikiAves</w:t>
            </w:r>
          </w:p>
        </w:tc>
        <w:tc>
          <w:tcPr/>
          <w:p w:rsidR="00000000" w:rsidDel="00000000" w:rsidP="00000000" w:rsidRDefault="00000000" w:rsidRPr="00000000" w14:paraId="00000016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https://www.wikiaves.com.br/60341&amp;tm=s&amp;t=s&amp;s=11681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17">
            <w:pPr>
              <w:rPr/>
            </w:pPr>
            <w:r w:rsidDel="00000000" w:rsidR="00000000" w:rsidRPr="00000000">
              <w:rPr>
                <w:rtl w:val="0"/>
              </w:rPr>
              <w:t xml:space="preserve">QR003</w:t>
            </w:r>
          </w:p>
        </w:tc>
        <w:tc>
          <w:tcPr/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rtl w:val="0"/>
              </w:rPr>
              <w:t xml:space="preserve">Harpia</w:t>
            </w:r>
          </w:p>
        </w:tc>
        <w:tc>
          <w:tcPr/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https://www.wikiaves.com.br/midias.php?tm=s&amp;t=s&amp;s=10238</w:t>
            </w:r>
          </w:p>
        </w:tc>
        <w:tc>
          <w:tcPr/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>
                <w:rtl w:val="0"/>
              </w:rPr>
              <w:t xml:space="preserve">Wikiaves</w:t>
            </w:r>
          </w:p>
        </w:tc>
        <w:tc>
          <w:tcPr/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https://www.wikiaves.com.br/25867&amp;tm=s&amp;t=s&amp;s=10238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  <w:t xml:space="preserve">QR004</w:t>
            </w:r>
          </w:p>
        </w:tc>
        <w:tc>
          <w:tcPr/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  <w:t xml:space="preserve">Murucututu</w:t>
            </w:r>
          </w:p>
        </w:tc>
        <w:tc>
          <w:tcPr/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https://www.wikiaves.com.br/midias.php?tm=s&amp;t=s&amp;s=10520</w:t>
            </w:r>
          </w:p>
        </w:tc>
        <w:tc>
          <w:tcPr/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  <w:t xml:space="preserve">Wikiaves</w:t>
            </w:r>
          </w:p>
        </w:tc>
        <w:tc>
          <w:tcPr/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https://www.wikiaves.com.br/969015&amp;tm=s&amp;t=s&amp;s=10520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  <w:t xml:space="preserve">QR005</w:t>
            </w:r>
          </w:p>
        </w:tc>
        <w:tc>
          <w:tcPr/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Mutum-do-bico-vermelho</w:t>
            </w:r>
          </w:p>
        </w:tc>
        <w:tc>
          <w:tcPr/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https://www.wikiaves.com.br/midias.php?tm=s&amp;t=s&amp;s=10073</w:t>
            </w:r>
          </w:p>
        </w:tc>
        <w:tc>
          <w:tcPr/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  <w:t xml:space="preserve">Wikiaves</w:t>
            </w:r>
          </w:p>
        </w:tc>
        <w:tc>
          <w:tcPr/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https://www.wikiaves.com.br/127027&amp;tm=s&amp;t=s&amp;s=10073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QR006</w:t>
            </w:r>
          </w:p>
        </w:tc>
        <w:tc>
          <w:tcPr/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  <w:t xml:space="preserve">Pica-pau-amarelo</w:t>
            </w:r>
          </w:p>
        </w:tc>
        <w:tc>
          <w:tcPr/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https://www.wikiaves.com.br/midias.php?tm=s&amp;t=s&amp;s=10792</w:t>
            </w:r>
          </w:p>
        </w:tc>
        <w:tc>
          <w:tcPr/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  <w:t xml:space="preserve">Wikiaves</w:t>
            </w:r>
          </w:p>
        </w:tc>
        <w:tc>
          <w:tcPr/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https://www.wikiaves.com.br/218011&amp;tm=s&amp;t=s&amp;s=10792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  <w:t xml:space="preserve">QR007</w:t>
            </w:r>
          </w:p>
        </w:tc>
        <w:tc>
          <w:tcPr/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rtl w:val="0"/>
              </w:rPr>
              <w:t xml:space="preserve">Tiriba-grande</w:t>
            </w:r>
          </w:p>
        </w:tc>
        <w:tc>
          <w:tcPr/>
          <w:p w:rsidR="00000000" w:rsidDel="00000000" w:rsidP="00000000" w:rsidRDefault="00000000" w:rsidRPr="00000000" w14:paraId="0000002D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https://www.wikiaves.com.br/midias.php?tm=s&amp;t=s&amp;s=10432</w:t>
            </w:r>
          </w:p>
        </w:tc>
        <w:tc>
          <w:tcPr/>
          <w:p w:rsidR="00000000" w:rsidDel="00000000" w:rsidP="00000000" w:rsidRDefault="00000000" w:rsidRPr="00000000" w14:paraId="0000002E">
            <w:pPr>
              <w:rPr/>
            </w:pPr>
            <w:r w:rsidDel="00000000" w:rsidR="00000000" w:rsidRPr="00000000">
              <w:rPr>
                <w:rtl w:val="0"/>
              </w:rPr>
              <w:t xml:space="preserve">Wikiaves</w:t>
            </w:r>
          </w:p>
        </w:tc>
        <w:tc>
          <w:tcPr/>
          <w:p w:rsidR="00000000" w:rsidDel="00000000" w:rsidP="00000000" w:rsidRDefault="00000000" w:rsidRPr="00000000" w14:paraId="0000002F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https://www.wikiaves.com.br/126733&amp;tm=s&amp;t=s&amp;s=10432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>
            <w:shd w:fill="fce5cd" w:val="clear"/>
          </w:tcPr>
          <w:p w:rsidR="00000000" w:rsidDel="00000000" w:rsidP="00000000" w:rsidRDefault="00000000" w:rsidRPr="00000000" w14:paraId="00000030">
            <w:pPr>
              <w:rPr/>
            </w:pPr>
            <w:r w:rsidDel="00000000" w:rsidR="00000000" w:rsidRPr="00000000">
              <w:rPr>
                <w:rtl w:val="0"/>
              </w:rPr>
              <w:t xml:space="preserve">QR008</w:t>
            </w:r>
          </w:p>
        </w:tc>
        <w:tc>
          <w:tcPr>
            <w:shd w:fill="fce5cd" w:val="clear"/>
          </w:tcPr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  <w:t xml:space="preserve">Urutau-grande</w:t>
            </w:r>
          </w:p>
        </w:tc>
        <w:tc>
          <w:tcPr>
            <w:shd w:fill="fce5cd" w:val="clear"/>
          </w:tcPr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https://www.wikiaves.com.br/midias.php?tm=s&amp;t=s&amp;s=10536</w:t>
            </w:r>
          </w:p>
        </w:tc>
        <w:tc>
          <w:tcPr>
            <w:shd w:fill="fce5cd" w:val="clear"/>
          </w:tcPr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rtl w:val="0"/>
              </w:rPr>
              <w:t xml:space="preserve">Wikiaves</w:t>
            </w:r>
          </w:p>
        </w:tc>
        <w:tc>
          <w:tcPr>
            <w:shd w:fill="fce5cd" w:val="clear"/>
          </w:tcPr>
          <w:p w:rsidR="00000000" w:rsidDel="00000000" w:rsidP="00000000" w:rsidRDefault="00000000" w:rsidRPr="00000000" w14:paraId="00000034">
            <w:pPr>
              <w:rPr/>
            </w:pPr>
            <w:r w:rsidDel="00000000" w:rsidR="00000000" w:rsidRPr="00000000">
              <w:rPr>
                <w:rtl w:val="0"/>
              </w:rPr>
              <w:t xml:space="preserve">https://www.wikiaves.com.br/43027&amp;tm=s&amp;t=s&amp;s=10536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35">
            <w:pPr>
              <w:rPr/>
            </w:pPr>
            <w:hyperlink r:id="rId7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QR009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6">
            <w:pPr>
              <w:rPr/>
            </w:pPr>
            <w:r w:rsidDel="00000000" w:rsidR="00000000" w:rsidRPr="00000000">
              <w:rPr>
                <w:rtl w:val="0"/>
              </w:rPr>
              <w:t xml:space="preserve">Anta</w:t>
            </w:r>
          </w:p>
        </w:tc>
        <w:tc>
          <w:tcPr/>
          <w:p w:rsidR="00000000" w:rsidDel="00000000" w:rsidP="00000000" w:rsidRDefault="00000000" w:rsidRPr="00000000" w14:paraId="0000003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8">
            <w:pPr>
              <w:rPr/>
            </w:pPr>
            <w:r w:rsidDel="00000000" w:rsidR="00000000" w:rsidRPr="00000000">
              <w:rPr>
                <w:rtl w:val="0"/>
              </w:rPr>
              <w:t xml:space="preserve">Facebook (Pro-tapir)</w:t>
            </w:r>
          </w:p>
        </w:tc>
        <w:tc>
          <w:tcPr/>
          <w:p w:rsidR="00000000" w:rsidDel="00000000" w:rsidP="00000000" w:rsidRDefault="00000000" w:rsidRPr="00000000" w14:paraId="00000039">
            <w:pPr>
              <w:rPr/>
            </w:pPr>
            <w:r w:rsidDel="00000000" w:rsidR="00000000" w:rsidRPr="00000000">
              <w:rPr>
                <w:rtl w:val="0"/>
              </w:rPr>
              <w:t xml:space="preserve">https://www.facebook.com/watch/?v=1034732939941165&amp;surface_type=vod&amp;referral_source=vod_deeplink_unit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3A">
            <w:pPr>
              <w:rPr/>
            </w:pPr>
            <w:hyperlink r:id="rId8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QR010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B">
            <w:pPr>
              <w:rPr/>
            </w:pPr>
            <w:r w:rsidDel="00000000" w:rsidR="00000000" w:rsidRPr="00000000">
              <w:rPr>
                <w:rtl w:val="0"/>
              </w:rPr>
              <w:t xml:space="preserve">Bugio</w:t>
            </w:r>
          </w:p>
        </w:tc>
        <w:tc>
          <w:tcPr/>
          <w:p w:rsidR="00000000" w:rsidDel="00000000" w:rsidP="00000000" w:rsidRDefault="00000000" w:rsidRPr="00000000" w14:paraId="0000003C">
            <w:pPr>
              <w:rPr/>
            </w:pPr>
            <w:r w:rsidDel="00000000" w:rsidR="00000000" w:rsidRPr="00000000">
              <w:rPr>
                <w:rtl w:val="0"/>
              </w:rPr>
              <w:t xml:space="preserve">ERRO</w:t>
            </w:r>
          </w:p>
        </w:tc>
        <w:tc>
          <w:tcPr/>
          <w:p w:rsidR="00000000" w:rsidDel="00000000" w:rsidP="00000000" w:rsidRDefault="00000000" w:rsidRPr="00000000" w14:paraId="0000003D">
            <w:pPr>
              <w:rPr/>
            </w:pPr>
            <w:r w:rsidDel="00000000" w:rsidR="00000000" w:rsidRPr="00000000">
              <w:rPr>
                <w:rtl w:val="0"/>
              </w:rPr>
              <w:t xml:space="preserve">Youtube</w:t>
            </w:r>
          </w:p>
        </w:tc>
        <w:tc>
          <w:tcPr/>
          <w:p w:rsidR="00000000" w:rsidDel="00000000" w:rsidP="00000000" w:rsidRDefault="00000000" w:rsidRPr="00000000" w14:paraId="0000003E">
            <w:pPr>
              <w:rPr/>
            </w:pPr>
            <w:r w:rsidDel="00000000" w:rsidR="00000000" w:rsidRPr="00000000">
              <w:rPr>
                <w:rtl w:val="0"/>
              </w:rPr>
              <w:t xml:space="preserve">https://www.youtube.com/watch?v=HbQJgl_9W_g</w:t>
            </w:r>
          </w:p>
        </w:tc>
      </w:tr>
      <w:tr>
        <w:trPr>
          <w:cantSplit w:val="0"/>
          <w:trHeight w:val="1530.796875" w:hRule="atLeast"/>
          <w:tblHeader w:val="0"/>
        </w:trPr>
        <w:tc>
          <w:tcPr/>
          <w:p w:rsidR="00000000" w:rsidDel="00000000" w:rsidP="00000000" w:rsidRDefault="00000000" w:rsidRPr="00000000" w14:paraId="0000003F">
            <w:pPr>
              <w:rPr/>
            </w:pPr>
            <w:hyperlink r:id="rId9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QR011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0">
            <w:pPr>
              <w:rPr/>
            </w:pPr>
            <w:r w:rsidDel="00000000" w:rsidR="00000000" w:rsidRPr="00000000">
              <w:rPr>
                <w:rtl w:val="0"/>
              </w:rPr>
              <w:t xml:space="preserve">Lontra</w:t>
            </w:r>
          </w:p>
        </w:tc>
        <w:tc>
          <w:tcPr/>
          <w:p w:rsidR="00000000" w:rsidDel="00000000" w:rsidP="00000000" w:rsidRDefault="00000000" w:rsidRPr="00000000" w14:paraId="0000004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>
                <w:rtl w:val="0"/>
              </w:rPr>
              <w:t xml:space="preserve">Drive Coletivo É</w:t>
            </w:r>
          </w:p>
        </w:tc>
        <w:tc>
          <w:tcPr/>
          <w:p w:rsidR="00000000" w:rsidDel="00000000" w:rsidP="00000000" w:rsidRDefault="00000000" w:rsidRPr="00000000" w14:paraId="00000043">
            <w:pPr>
              <w:rPr/>
            </w:pPr>
            <w:r w:rsidDel="00000000" w:rsidR="00000000" w:rsidRPr="00000000">
              <w:rPr>
                <w:rtl w:val="0"/>
              </w:rPr>
              <w:t xml:space="preserve">https://drive.google.com/file/d/1NPcAykAHmwwzzJ4YDJnWuosuaOCw0PLS/view?usp=drivesdk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44">
            <w:pPr>
              <w:rPr/>
            </w:pPr>
            <w:hyperlink r:id="rId10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QR012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  <w:t xml:space="preserve">Onça-parda</w:t>
            </w:r>
          </w:p>
        </w:tc>
        <w:tc>
          <w:tcPr/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  <w:t xml:space="preserve">Youtube (Instituto Ecofuturo)</w:t>
            </w:r>
          </w:p>
        </w:tc>
        <w:tc>
          <w:tcPr/>
          <w:p w:rsidR="00000000" w:rsidDel="00000000" w:rsidP="00000000" w:rsidRDefault="00000000" w:rsidRPr="00000000" w14:paraId="00000048">
            <w:pPr>
              <w:rPr/>
            </w:pPr>
            <w:hyperlink r:id="rId11">
              <w:r w:rsidDel="00000000" w:rsidR="00000000" w:rsidRPr="00000000">
                <w:rPr>
                  <w:color w:val="0000ee"/>
                  <w:u w:val="single"/>
                  <w:rtl w:val="0"/>
                </w:rPr>
                <w:t xml:space="preserve">Onça-parda vocalizando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49">
            <w:pPr>
              <w:rPr/>
            </w:pPr>
            <w:hyperlink r:id="rId12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QR013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  <w:t xml:space="preserve">Queixada</w:t>
            </w:r>
          </w:p>
        </w:tc>
        <w:tc>
          <w:tcPr/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  <w:t xml:space="preserve">ERRO</w:t>
            </w:r>
          </w:p>
        </w:tc>
        <w:tc>
          <w:tcPr/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  <w:t xml:space="preserve">https://www.facebook.com/share/v/19B86SqzcA/</w:t>
            </w:r>
          </w:p>
        </w:tc>
      </w:tr>
      <w:tr>
        <w:trPr>
          <w:cantSplit w:val="0"/>
          <w:trHeight w:val="564.48" w:hRule="atLeast"/>
          <w:tblHeader w:val="0"/>
        </w:trPr>
        <w:tc>
          <w:tcPr/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  <w:t xml:space="preserve">QR14</w:t>
            </w:r>
          </w:p>
        </w:tc>
        <w:tc>
          <w:tcPr/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  <w:t xml:space="preserve">Rato-da-taquara</w:t>
            </w:r>
          </w:p>
        </w:tc>
        <w:tc>
          <w:tcPr/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  <w:t xml:space="preserve">ERRO</w:t>
            </w:r>
          </w:p>
        </w:tc>
        <w:tc>
          <w:tcPr/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  <w:t xml:space="preserve">RETIRAR</w:t>
            </w:r>
          </w:p>
        </w:tc>
        <w:tc>
          <w:tcPr/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rtl w:val="0"/>
              </w:rPr>
              <w:t xml:space="preserve">RETIRAR</w:t>
            </w:r>
          </w:p>
        </w:tc>
      </w:tr>
    </w:tbl>
    <w:p w:rsidR="00000000" w:rsidDel="00000000" w:rsidP="00000000" w:rsidRDefault="00000000" w:rsidRPr="00000000" w14:paraId="00000053">
      <w:pPr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sectPr>
      <w:type w:val="nextPage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Inter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te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Inter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nter" w:cs="Inter" w:eastAsia="Inter" w:hAnsi="Inter"/>
        <w:color w:val="1f1f1f"/>
        <w:sz w:val="24"/>
        <w:szCs w:val="24"/>
        <w:lang w:val="pt_B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rFonts w:ascii="Inter Medium" w:cs="Inter Medium" w:eastAsia="Inter Medium" w:hAnsi="Inter Medium"/>
      <w:i w:val="0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rFonts w:ascii="Inter Medium" w:cs="Inter Medium" w:eastAsia="Inter Medium" w:hAnsi="Inter Medium"/>
      <w:i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rFonts w:ascii="Inter Medium" w:cs="Inter Medium" w:eastAsia="Inter Medium" w:hAnsi="Inter Medium"/>
      <w:i w:val="0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rFonts w:ascii="Inter Medium" w:cs="Inter Medium" w:eastAsia="Inter Medium" w:hAnsi="Inter Medium"/>
      <w:i w:val="0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rFonts w:ascii="Inter SemiBold" w:cs="Inter SemiBold" w:eastAsia="Inter SemiBold" w:hAnsi="Inter SemiBold"/>
      <w:i w:val="1"/>
      <w:sz w:val="24"/>
      <w:szCs w:val="24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rFonts w:ascii="Inter" w:cs="Inter" w:eastAsia="Inter" w:hAnsi="Inter"/>
      <w:i w:val="1"/>
      <w:sz w:val="24"/>
      <w:szCs w:val="24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rFonts w:ascii="Inter Medium" w:cs="Inter Medium" w:eastAsia="Inter Medium" w:hAnsi="Inter Medium"/>
      <w:i w:val="0"/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Inter" w:cs="Inter" w:eastAsia="Inter" w:hAnsi="Inter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firstRow">
      <w:rPr>
        <w:rFonts w:ascii="Inter Medium" w:cs="Inter Medium" w:eastAsia="Inter Medium" w:hAnsi="Inter Medium"/>
        <w:b w:val="0"/>
        <w:i w:val="0"/>
        <w:smallCaps w:val="0"/>
        <w:strike w:val="0"/>
        <w:color w:val="1f1f1f"/>
        <w:sz w:val="24"/>
        <w:szCs w:val="24"/>
        <w:u w:val="none"/>
        <w:shd w:fill="auto" w:val="clear"/>
        <w:vertAlign w:val="baseline"/>
      </w:rPr>
      <w:tcPr>
        <w:tcBorders>
          <w:top w:color="000000" w:space="0" w:sz="0" w:val="nil"/>
        </w:tcBorders>
        <w:shd w:fill="f2f2ef" w:val="clear"/>
        <w:vAlign w:val="center"/>
      </w:tcPr>
    </w:tblStyle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open?id=1MOpIZ6jAXSbjDZlIX2gbC-K_peMayOjG&amp;usp=drive_fs" TargetMode="External"/><Relationship Id="rId13" Type="http://schemas.openxmlformats.org/officeDocument/2006/relationships/customXml" Target="../customXml/item1.xml"/><Relationship Id="rId3" Type="http://schemas.openxmlformats.org/officeDocument/2006/relationships/fontTable" Target="fontTable.xml"/><Relationship Id="rId12" Type="http://schemas.openxmlformats.org/officeDocument/2006/relationships/hyperlink" Target="https://drive.google.com/open?id=1wo0oJlsZMaDCSrsMCK_GE74pv6vh7oMv&amp;usp=drive_fs" TargetMode="External"/><Relationship Id="rId7" Type="http://schemas.openxmlformats.org/officeDocument/2006/relationships/hyperlink" Target="https://drive.google.com/open?id=1Nam7PXaOD9hYSy74a5zjUwcDleoy-rcP&amp;usp=drive_fs" TargetMode="Externa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youtu.be/lg_Lm0xIb_4?si=2OBNGEyu2rrdm4GH" TargetMode="External"/><Relationship Id="rId6" Type="http://schemas.openxmlformats.org/officeDocument/2006/relationships/image" Target="media/image1.jpg"/><Relationship Id="rId5" Type="http://schemas.openxmlformats.org/officeDocument/2006/relationships/styles" Target="styles.xml"/><Relationship Id="rId15" Type="http://schemas.openxmlformats.org/officeDocument/2006/relationships/customXml" Target="../customXml/item3.xml"/><Relationship Id="rId10" Type="http://schemas.openxmlformats.org/officeDocument/2006/relationships/hyperlink" Target="https://drive.google.com/open?id=1BwCPkv0Vc8M2CxMHzjmy0AZLgKcAtj-X&amp;usp=drive_fs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drive.google.com/open?id=1xP3Yf3dBOxiT_Kl5DG3WsGk8GYv-miT-&amp;usp=drive_fs" TargetMode="External"/><Relationship Id="rId14" Type="http://schemas.openxmlformats.org/officeDocument/2006/relationships/customXml" Target="../customXml/item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SemiBold-regular.ttf"/><Relationship Id="rId2" Type="http://schemas.openxmlformats.org/officeDocument/2006/relationships/font" Target="fonts/InterSemiBold-bold.ttf"/><Relationship Id="rId3" Type="http://schemas.openxmlformats.org/officeDocument/2006/relationships/font" Target="fonts/InterSemiBold-italic.ttf"/><Relationship Id="rId4" Type="http://schemas.openxmlformats.org/officeDocument/2006/relationships/font" Target="fonts/InterSemiBold-boldItalic.ttf"/><Relationship Id="rId11" Type="http://schemas.openxmlformats.org/officeDocument/2006/relationships/font" Target="fonts/InterMedium-italic.ttf"/><Relationship Id="rId10" Type="http://schemas.openxmlformats.org/officeDocument/2006/relationships/font" Target="fonts/InterMedium-bold.ttf"/><Relationship Id="rId12" Type="http://schemas.openxmlformats.org/officeDocument/2006/relationships/font" Target="fonts/InterMedium-boldItalic.ttf"/><Relationship Id="rId9" Type="http://schemas.openxmlformats.org/officeDocument/2006/relationships/font" Target="fonts/InterMedium-regular.ttf"/><Relationship Id="rId5" Type="http://schemas.openxmlformats.org/officeDocument/2006/relationships/font" Target="fonts/Inter-regular.ttf"/><Relationship Id="rId6" Type="http://schemas.openxmlformats.org/officeDocument/2006/relationships/font" Target="fonts/Inter-bold.ttf"/><Relationship Id="rId7" Type="http://schemas.openxmlformats.org/officeDocument/2006/relationships/font" Target="fonts/Inter-italic.ttf"/><Relationship Id="rId8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FC2ED9F0EDEB14EA1DC3694479B4D4D" ma:contentTypeVersion="0" ma:contentTypeDescription="Crie um novo documento." ma:contentTypeScope="" ma:versionID="fb866d3a94650ff1094bd9952f0adec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d67367086cf6394868c50f4955c3b8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9D3931-D74D-40BD-AF6E-40264CE0DC5F}"/>
</file>

<file path=customXml/itemProps2.xml><?xml version="1.0" encoding="utf-8"?>
<ds:datastoreItem xmlns:ds="http://schemas.openxmlformats.org/officeDocument/2006/customXml" ds:itemID="{73E64AF3-100E-464C-A613-5AF8CF10AFBD}"/>
</file>

<file path=customXml/itemProps3.xml><?xml version="1.0" encoding="utf-8"?>
<ds:datastoreItem xmlns:ds="http://schemas.openxmlformats.org/officeDocument/2006/customXml" ds:itemID="{1864D7C9-FF8D-424F-A9A2-626FD9B1768A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0x010100CFC2ED9F0EDEB14EA1DC3694479B4D4D</vt:lpwstr>
  </property>
</Properties>
</file>